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82" w:rsidRPr="00A03482" w:rsidRDefault="00A03482" w:rsidP="00A03482">
      <w:pPr>
        <w:shd w:val="clear" w:color="auto" w:fill="FFFFFF"/>
        <w:spacing w:after="0" w:line="240" w:lineRule="auto"/>
        <w:ind w:firstLine="450"/>
        <w:jc w:val="center"/>
        <w:rPr>
          <w:rFonts w:ascii="Times New Roman" w:eastAsia="Times New Roman" w:hAnsi="Times New Roman" w:cs="Times New Roman"/>
          <w:color w:val="7030A0"/>
          <w:sz w:val="24"/>
          <w:szCs w:val="24"/>
          <w:lang w:eastAsia="ru-RU"/>
        </w:rPr>
      </w:pPr>
      <w:r w:rsidRPr="00A03482">
        <w:rPr>
          <w:rFonts w:ascii="Times New Roman" w:eastAsia="Times New Roman" w:hAnsi="Times New Roman" w:cs="Times New Roman"/>
          <w:color w:val="7030A0"/>
          <w:sz w:val="24"/>
          <w:szCs w:val="24"/>
          <w:lang w:eastAsia="ru-RU"/>
        </w:rPr>
        <w:t>Конспект занятия по социальному миру в средней группе</w:t>
      </w:r>
    </w:p>
    <w:p w:rsidR="00A03482" w:rsidRPr="00A03482" w:rsidRDefault="00A03482" w:rsidP="00A03482">
      <w:pPr>
        <w:shd w:val="clear" w:color="auto" w:fill="FFFFFF"/>
        <w:spacing w:after="0" w:line="240" w:lineRule="auto"/>
        <w:ind w:firstLine="450"/>
        <w:jc w:val="center"/>
        <w:rPr>
          <w:rFonts w:ascii="Times New Roman" w:eastAsia="Times New Roman" w:hAnsi="Times New Roman" w:cs="Times New Roman"/>
          <w:color w:val="7030A0"/>
          <w:sz w:val="24"/>
          <w:szCs w:val="24"/>
          <w:lang w:eastAsia="ru-RU"/>
        </w:rPr>
      </w:pPr>
      <w:bookmarkStart w:id="0" w:name="_GoBack"/>
      <w:bookmarkEnd w:id="0"/>
      <w:r w:rsidRPr="00A03482">
        <w:rPr>
          <w:rFonts w:ascii="Times New Roman" w:eastAsia="Times New Roman" w:hAnsi="Times New Roman" w:cs="Times New Roman"/>
          <w:color w:val="7030A0"/>
          <w:sz w:val="24"/>
          <w:szCs w:val="24"/>
          <w:lang w:eastAsia="ru-RU"/>
        </w:rPr>
        <w:t>Тема: «Правила дорожного движения»</w:t>
      </w:r>
    </w:p>
    <w:p w:rsidR="00A03482" w:rsidRPr="00D42438" w:rsidRDefault="00A03482" w:rsidP="00A03482">
      <w:pPr>
        <w:shd w:val="clear" w:color="auto" w:fill="FFFFFF"/>
        <w:spacing w:after="0" w:line="240" w:lineRule="auto"/>
        <w:ind w:firstLine="450"/>
        <w:jc w:val="center"/>
        <w:rPr>
          <w:rFonts w:ascii="Times New Roman" w:eastAsia="Times New Roman" w:hAnsi="Times New Roman" w:cs="Times New Roman"/>
          <w:color w:val="000000"/>
          <w:sz w:val="24"/>
          <w:szCs w:val="24"/>
          <w:lang w:eastAsia="ru-RU"/>
        </w:rPr>
      </w:pP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b/>
          <w:bCs/>
          <w:color w:val="000000"/>
          <w:sz w:val="24"/>
          <w:szCs w:val="24"/>
          <w:bdr w:val="none" w:sz="0" w:space="0" w:color="auto" w:frame="1"/>
          <w:lang w:eastAsia="ru-RU"/>
        </w:rPr>
        <w:t>Цели:</w:t>
      </w:r>
      <w:r w:rsidRPr="00D826CA">
        <w:rPr>
          <w:rFonts w:ascii="Times New Roman" w:eastAsia="Times New Roman" w:hAnsi="Times New Roman" w:cs="Times New Roman"/>
          <w:color w:val="000000"/>
          <w:sz w:val="24"/>
          <w:szCs w:val="24"/>
          <w:lang w:eastAsia="ru-RU"/>
        </w:rPr>
        <w:t> напомнить значения цветов в дорожном движении; активизировать знания о работе светофора.</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b/>
          <w:bCs/>
          <w:color w:val="000000"/>
          <w:sz w:val="24"/>
          <w:szCs w:val="24"/>
          <w:bdr w:val="none" w:sz="0" w:space="0" w:color="auto" w:frame="1"/>
          <w:lang w:eastAsia="ru-RU"/>
        </w:rPr>
        <w:t>Материал:</w:t>
      </w:r>
      <w:r w:rsidRPr="00D826CA">
        <w:rPr>
          <w:rFonts w:ascii="Times New Roman" w:eastAsia="Times New Roman" w:hAnsi="Times New Roman" w:cs="Times New Roman"/>
          <w:color w:val="000000"/>
          <w:sz w:val="24"/>
          <w:szCs w:val="24"/>
          <w:lang w:eastAsia="ru-RU"/>
        </w:rPr>
        <w:t> слайды; круги (красные, желтые, зеленые); макет светофора.</w:t>
      </w:r>
    </w:p>
    <w:p w:rsidR="00A03482" w:rsidRPr="00D826CA" w:rsidRDefault="00A03482" w:rsidP="00A03482">
      <w:pPr>
        <w:shd w:val="clear" w:color="auto" w:fill="FFFFFF"/>
        <w:spacing w:before="75" w:after="0" w:line="240" w:lineRule="auto"/>
        <w:outlineLvl w:val="2"/>
        <w:rPr>
          <w:rFonts w:ascii="Times New Roman" w:eastAsia="Times New Roman" w:hAnsi="Times New Roman" w:cs="Times New Roman"/>
          <w:b/>
          <w:bCs/>
          <w:color w:val="98178B"/>
          <w:sz w:val="24"/>
          <w:szCs w:val="24"/>
          <w:lang w:eastAsia="ru-RU"/>
        </w:rPr>
      </w:pPr>
      <w:r w:rsidRPr="00D826CA">
        <w:rPr>
          <w:rFonts w:ascii="Times New Roman" w:eastAsia="Times New Roman" w:hAnsi="Times New Roman" w:cs="Times New Roman"/>
          <w:b/>
          <w:bCs/>
          <w:color w:val="98178B"/>
          <w:sz w:val="24"/>
          <w:szCs w:val="24"/>
          <w:lang w:eastAsia="ru-RU"/>
        </w:rPr>
        <w:t>Ход занятия</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i/>
          <w:iCs/>
          <w:color w:val="000000"/>
          <w:sz w:val="24"/>
          <w:szCs w:val="24"/>
          <w:bdr w:val="none" w:sz="0" w:space="0" w:color="auto" w:frame="1"/>
          <w:lang w:eastAsia="ru-RU"/>
        </w:rPr>
        <w:t>Педагог рассказывает и попутно демонстрирует слайды или рисунки.</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b/>
          <w:bCs/>
          <w:color w:val="000000"/>
          <w:sz w:val="24"/>
          <w:szCs w:val="24"/>
          <w:bdr w:val="none" w:sz="0" w:space="0" w:color="auto" w:frame="1"/>
          <w:lang w:eastAsia="ru-RU"/>
        </w:rPr>
        <w:t>Педагог.</w:t>
      </w:r>
      <w:r w:rsidRPr="00D826CA">
        <w:rPr>
          <w:rFonts w:ascii="Times New Roman" w:eastAsia="Times New Roman" w:hAnsi="Times New Roman" w:cs="Times New Roman"/>
          <w:color w:val="000000"/>
          <w:sz w:val="24"/>
          <w:szCs w:val="24"/>
          <w:lang w:eastAsia="ru-RU"/>
        </w:rPr>
        <w:t> В наше время транспортный мир многообразен. А много лет назад не было никаких автомобилей и люди передвигались по земле на лошадях, запряженных зимой в сани, а летом — в телегу или карету. Вихрем неслись кареты по мостовым старых городов, и нередко простые прохожие оказывались под их колесами. Именно поэтому уже в то далекое время люди задумались об определенных правилах движения, которым подчинялись бы все, без исключения. Когда появились первые автомобили, регулировка движения стала просто необходимой. И люди вспомнили древние значения трех основных цветов, которые впоследствии стали управлять потоками транспорта и пешеходов.</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Красный, желтый и зеленый —</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Очень яркие цвета.</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Каждый цвет определенный</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Смысл имеет неспроста.</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Как вы думаете, ребята, какой смысл имеет каждый цвет?</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b/>
          <w:bCs/>
          <w:color w:val="000000"/>
          <w:sz w:val="24"/>
          <w:szCs w:val="24"/>
          <w:bdr w:val="none" w:sz="0" w:space="0" w:color="auto" w:frame="1"/>
          <w:lang w:eastAsia="ru-RU"/>
        </w:rPr>
        <w:t>Дети.</w:t>
      </w:r>
      <w:r w:rsidRPr="00D826CA">
        <w:rPr>
          <w:rFonts w:ascii="Times New Roman" w:eastAsia="Times New Roman" w:hAnsi="Times New Roman" w:cs="Times New Roman"/>
          <w:color w:val="000000"/>
          <w:sz w:val="24"/>
          <w:szCs w:val="24"/>
          <w:lang w:eastAsia="ru-RU"/>
        </w:rPr>
        <w:t> Красный — цвет костра, пожара. Это — тревога, опасность. Желтый — цвет солнца, которое может быть и другом, и врагом. Солнце как бы предупреждает: «Будь осторожен и внимателен. Не торопись!» Зеленый — цвет травы, леса, листьев. Он напоминает об отдыхе, спокойствии. Это — безопасность.</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Педагог выкладывает один под другим три круга: красный, желтый, зеленый. Активизирует беседу о светофоре. Демонстрирует детям электрический макет светофора. Обсуждаются действия, которые следует выполнять по каждому из цветных сигналов.</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Педагог предлагает ребятам превратиться в огоньки светофора и поиграть. Каждый ребенок получает круг одного из трех цветов. Под веселую музыку дети двигаются по кругу. Как только мелодия затихает, собираются по трое в «</w:t>
      </w:r>
      <w:proofErr w:type="spellStart"/>
      <w:r w:rsidRPr="00D826CA">
        <w:rPr>
          <w:rFonts w:ascii="Times New Roman" w:eastAsia="Times New Roman" w:hAnsi="Times New Roman" w:cs="Times New Roman"/>
          <w:color w:val="000000"/>
          <w:sz w:val="24"/>
          <w:szCs w:val="24"/>
          <w:lang w:eastAsia="ru-RU"/>
        </w:rPr>
        <w:t>светофорики</w:t>
      </w:r>
      <w:proofErr w:type="spellEnd"/>
      <w:r w:rsidRPr="00D826CA">
        <w:rPr>
          <w:rFonts w:ascii="Times New Roman" w:eastAsia="Times New Roman" w:hAnsi="Times New Roman" w:cs="Times New Roman"/>
          <w:color w:val="000000"/>
          <w:sz w:val="24"/>
          <w:szCs w:val="24"/>
          <w:lang w:eastAsia="ru-RU"/>
        </w:rPr>
        <w:t>». Игра повторяется несколько раз.</w:t>
      </w:r>
    </w:p>
    <w:p w:rsidR="00A03482" w:rsidRPr="00D826CA" w:rsidRDefault="00A03482" w:rsidP="00A0348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826CA">
        <w:rPr>
          <w:rFonts w:ascii="Times New Roman" w:eastAsia="Times New Roman" w:hAnsi="Times New Roman" w:cs="Times New Roman"/>
          <w:color w:val="000000"/>
          <w:sz w:val="24"/>
          <w:szCs w:val="24"/>
          <w:lang w:eastAsia="ru-RU"/>
        </w:rPr>
        <w:t>В соответствии с сигналами электрического светофора дети перемещаются по группе. Желательно, чтобы они комментировали свои действия.</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Цель</w:t>
      </w:r>
      <w:r w:rsidRPr="00D826CA">
        <w:rPr>
          <w:color w:val="000000"/>
        </w:rPr>
        <w:t>: нравственное развитие детей.</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Задачи: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 обогащать первоначальные представления о правилах взаимоотношений с детьми в детском саду;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 способствовать проявлению чувства любви и привязанности к сверстникам;</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 обучать детей способам проявления заботы, доброжелательного отношения к сверстникам в детском саду.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Оборудование:</w:t>
      </w:r>
      <w:r w:rsidRPr="00D826CA">
        <w:rPr>
          <w:rStyle w:val="apple-converted-space"/>
          <w:color w:val="000000"/>
        </w:rPr>
        <w:t> </w:t>
      </w:r>
      <w:r w:rsidRPr="00D826CA">
        <w:rPr>
          <w:color w:val="000000"/>
        </w:rPr>
        <w:t>игрушки (мишка и кукла Маша), картинки с изображением хороших и плохих поступков, бутон и цветок из бумаги.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 * *</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Воспитатель обращает внимание детей на игрушечного мишку и куклу, которая сидит рядом с ним.</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color w:val="000000"/>
        </w:rPr>
        <w:t xml:space="preserve">. </w:t>
      </w:r>
      <w:proofErr w:type="spellStart"/>
      <w:r w:rsidRPr="00D826CA">
        <w:rPr>
          <w:color w:val="000000"/>
        </w:rPr>
        <w:t>Мишенька</w:t>
      </w:r>
      <w:proofErr w:type="spellEnd"/>
      <w:r w:rsidRPr="00D826CA">
        <w:rPr>
          <w:color w:val="000000"/>
        </w:rPr>
        <w:t>, с кем ты сегодня пришел к нам в гости?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Мишка.</w:t>
      </w:r>
      <w:r w:rsidRPr="00D826CA">
        <w:rPr>
          <w:rStyle w:val="apple-converted-space"/>
          <w:color w:val="000000"/>
        </w:rPr>
        <w:t> </w:t>
      </w:r>
      <w:r w:rsidRPr="00D826CA">
        <w:rPr>
          <w:color w:val="000000"/>
        </w:rPr>
        <w:t xml:space="preserve">Это кукла Маша. Шел я сегодня по улице и вдруг увидел куклу, которая плакала. Когда я с ней познакомился, она рассказала мне о том, что очень хочет подружиться с ребятами из детского сада, которые умеют бережно обращаться с игрушками, быть дружными, приветливыми, внимательными друг к другу, но нигде не может найти таких детей. Я предложил кукле Маше свою помощь. Ходили мы с ней по </w:t>
      </w:r>
      <w:r w:rsidRPr="00D826CA">
        <w:rPr>
          <w:color w:val="000000"/>
        </w:rPr>
        <w:lastRenderedPageBreak/>
        <w:t>нашему селу, заглядывали в окна детских садов, но нигде таких детей нет, а кукла Маша все плакала и плакала, и вдруг я вспомнил, что знаю таких ребят, и поспешил с ней к вам в гости.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color w:val="000000"/>
        </w:rPr>
        <w:t xml:space="preserve">. </w:t>
      </w:r>
      <w:proofErr w:type="spellStart"/>
      <w:r w:rsidRPr="00D826CA">
        <w:rPr>
          <w:color w:val="000000"/>
        </w:rPr>
        <w:t>Мишенька</w:t>
      </w:r>
      <w:proofErr w:type="spellEnd"/>
      <w:r w:rsidRPr="00D826CA">
        <w:rPr>
          <w:color w:val="000000"/>
        </w:rPr>
        <w:t>, ты очень хорошо сделал, что пригласил куклу Машу к нам в гости, потому что наши дети дружные, приветливые, внимательные друг к другу. Они расскажут ей о том, как живут в детском саду.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Маша, ты хочешь познакомиться с нашими детьми?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Речевая игра «Назови ласково друг друга по имени»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Дети вбегают в круг. Каждый ребенок называет своего соседа справа ласково по имени.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Маша</w:t>
      </w:r>
      <w:r w:rsidRPr="00D826CA">
        <w:rPr>
          <w:color w:val="000000"/>
        </w:rPr>
        <w:t>. В том детском саду, где я жила раньше, много разных игрушек, книжек, картинок, но там дети плохо обращаются с ними: не кладут их на место после игры, мешают друг другу играть. А у вас в группе чистота и порядок. Расскажите, пожалуйста, что нужно делать для того, чтобы в группе всегда было чисто и красиво?</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color w:val="000000"/>
        </w:rPr>
        <w:t>. Маша, в нашей группе тоже есть много игрушек. Ребята, как нужно обращаться с игрушками, чтобы всем было удобно ими пользоваться?</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Дети</w:t>
      </w:r>
      <w:r w:rsidRPr="00D826CA">
        <w:rPr>
          <w:color w:val="000000"/>
        </w:rPr>
        <w:t>. После игры игрушки нужно складывать на место.</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rStyle w:val="apple-converted-space"/>
          <w:color w:val="000000"/>
        </w:rPr>
        <w:t> </w:t>
      </w:r>
      <w:r w:rsidRPr="00D826CA">
        <w:rPr>
          <w:color w:val="000000"/>
        </w:rPr>
        <w:t>Маша, дети покажут тебе нашу группу.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Осмотр группы сопровождается рассказами детей о том, какие уголки в ней есть, что там находится и чем можно заняться в группе.</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В группе много разных уголков, где можно читать книги, рассматривать картинки, строить из конструктора. Есть место, где ребенку можно побыть одному, посмотреть фотографии своей семьи. Если ребенок хочет побыть один, ему не нужно мешать. Наши дети в группе живут дружно.</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Физкультминутка «Игра на пальцах»</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Дети рассаживаются на коврике.</w:t>
      </w:r>
    </w:p>
    <w:p w:rsidR="00A03482" w:rsidRPr="00D826CA" w:rsidRDefault="00A03482" w:rsidP="00A03482">
      <w:pPr>
        <w:pStyle w:val="a3"/>
        <w:shd w:val="clear" w:color="auto" w:fill="FFFFFF"/>
        <w:spacing w:before="0" w:beforeAutospacing="0" w:after="0" w:afterAutospacing="0"/>
        <w:ind w:firstLine="450"/>
        <w:jc w:val="both"/>
        <w:rPr>
          <w:color w:val="000000"/>
        </w:rPr>
      </w:pPr>
      <w:proofErr w:type="gramStart"/>
      <w:r w:rsidRPr="00D826CA">
        <w:rPr>
          <w:color w:val="000000"/>
        </w:rPr>
        <w:t>Дружат в нашей группе              </w:t>
      </w:r>
      <w:r w:rsidRPr="00D826CA">
        <w:rPr>
          <w:rStyle w:val="a5"/>
          <w:color w:val="000000"/>
          <w:bdr w:val="none" w:sz="0" w:space="0" w:color="auto" w:frame="1"/>
        </w:rPr>
        <w:t>Дети соединяют</w:t>
      </w:r>
      <w:proofErr w:type="gramEnd"/>
      <w:r w:rsidRPr="00D826CA">
        <w:rPr>
          <w:rStyle w:val="a5"/>
          <w:color w:val="000000"/>
          <w:bdr w:val="none" w:sz="0" w:space="0" w:color="auto" w:frame="1"/>
        </w:rPr>
        <w:t xml:space="preserve"> пальцы обеих рук «в замок».</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девочки и мальчики.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Мы с тобой подружим</w:t>
      </w:r>
      <w:proofErr w:type="gramStart"/>
      <w:r w:rsidRPr="00D826CA">
        <w:rPr>
          <w:color w:val="000000"/>
        </w:rPr>
        <w:t xml:space="preserve">     </w:t>
      </w:r>
      <w:r w:rsidRPr="00D826CA">
        <w:rPr>
          <w:rStyle w:val="a5"/>
          <w:color w:val="000000"/>
          <w:bdr w:val="none" w:sz="0" w:space="0" w:color="auto" w:frame="1"/>
        </w:rPr>
        <w:t>П</w:t>
      </w:r>
      <w:proofErr w:type="gramEnd"/>
      <w:r w:rsidRPr="00D826CA">
        <w:rPr>
          <w:rStyle w:val="a5"/>
          <w:color w:val="000000"/>
          <w:bdr w:val="none" w:sz="0" w:space="0" w:color="auto" w:frame="1"/>
        </w:rPr>
        <w:t>рижимают ладони друг к другу.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маленькие пальчики.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Раз, два, три, четыре, пять —  </w:t>
      </w:r>
      <w:r w:rsidRPr="00D826CA">
        <w:rPr>
          <w:rStyle w:val="a5"/>
          <w:color w:val="000000"/>
          <w:bdr w:val="none" w:sz="0" w:space="0" w:color="auto" w:frame="1"/>
        </w:rPr>
        <w:t>Подушечками пальцев постукивают друг о друга.</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начинай считать опять.</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Раз, два, три, четыре, пять —    </w:t>
      </w:r>
      <w:r w:rsidRPr="00D826CA">
        <w:rPr>
          <w:rStyle w:val="a5"/>
          <w:color w:val="000000"/>
          <w:bdr w:val="none" w:sz="0" w:space="0" w:color="auto" w:frame="1"/>
        </w:rPr>
        <w:t>Опускают руки, встряхивают кистями.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мы закончили считать.</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rStyle w:val="apple-converted-space"/>
          <w:color w:val="000000"/>
        </w:rPr>
        <w:t> </w:t>
      </w:r>
      <w:r w:rsidRPr="00D826CA">
        <w:rPr>
          <w:color w:val="000000"/>
        </w:rPr>
        <w:t>Маша, поиграй с нами в игры, и ты узнаешь, как можно поддерживать в группе хорошее настроение и теплые отношения.</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Дидактическая игра «Хорошие и плохие поступки»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По предложению воспитателя дети раскладывают картинки на две группы (хорошие и плохие поступки) и рассказывают о том, какие поступки называют хорошими, а какие — плохими.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Речевая игра «Самые хорошие поступки»</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Дети встают в круг. Воспитатель предлагает каждому ребенку подумать о том, какой самый лучший поступок он совершил сегодня в группе и рассказать об этом. Дети поочередно рассказывают.</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color w:val="000000"/>
        </w:rPr>
        <w:t>. Дети в группе живут дружно. Если обижать друг друга, у всех будет плохое настроение. Без человеческого тепла, улыбок приходят «великие холода», сердца у людей черствеют. Чтобы этого не произошло, нужно быть очень внимательными друг к другу: приветливыми, обращаться друг к другу по имени, играть дружно, не огорчать друг друга. Приглашаем Мишку и куклу Машу поиграть в речевую игру.</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Игра «Добрые слова»</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 xml:space="preserve">Воспитатель говорит сидящему рядом ребенку доброе слово и дает ему в руки «бутон нераспустившегося цветка», сделанный своими руками, тот передает его следующему, </w:t>
      </w:r>
      <w:r w:rsidRPr="00D826CA">
        <w:rPr>
          <w:color w:val="000000"/>
        </w:rPr>
        <w:lastRenderedPageBreak/>
        <w:t>произнося другое хорошее слово. Воспитатель положительно оценивает каждого участника, обращая внимание на умение говорить доброе слово с улыбкой и, глядя в глаза, благодарить за него. В конце игры он показывает детям «цветок доброты», распустившийся из бутона.</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color w:val="000000"/>
        </w:rPr>
        <w:t>Воспитатель предлагает детям подарить этот распустившийся от добрых слов детей «цветок доброты» кукле Маше и предлагает ей остаться в группе.</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Маша</w:t>
      </w:r>
      <w:r w:rsidRPr="00D826CA">
        <w:rPr>
          <w:color w:val="000000"/>
        </w:rPr>
        <w:t>. Ребята, спасибо за подарок.</w:t>
      </w:r>
    </w:p>
    <w:p w:rsidR="00A03482" w:rsidRPr="00D826CA" w:rsidRDefault="00A03482" w:rsidP="00A03482">
      <w:pPr>
        <w:pStyle w:val="a3"/>
        <w:shd w:val="clear" w:color="auto" w:fill="FFFFFF"/>
        <w:spacing w:before="0" w:beforeAutospacing="0" w:after="0" w:afterAutospacing="0"/>
        <w:ind w:firstLine="450"/>
        <w:jc w:val="both"/>
        <w:rPr>
          <w:color w:val="000000"/>
        </w:rPr>
      </w:pPr>
      <w:r w:rsidRPr="00D826CA">
        <w:rPr>
          <w:rStyle w:val="a4"/>
          <w:color w:val="000000"/>
          <w:bdr w:val="none" w:sz="0" w:space="0" w:color="auto" w:frame="1"/>
        </w:rPr>
        <w:t>Воспитатель.</w:t>
      </w:r>
      <w:r w:rsidRPr="00D826CA">
        <w:rPr>
          <w:rStyle w:val="apple-converted-space"/>
          <w:color w:val="000000"/>
        </w:rPr>
        <w:t> </w:t>
      </w:r>
      <w:r w:rsidRPr="00D826CA">
        <w:rPr>
          <w:color w:val="000000"/>
        </w:rPr>
        <w:t>Кукла Маша принимает предложение детей остаться в группе, ей очень понравилось здесь, так как дети умеют поддерживать в ней чистоту и порядок, хорошее настроение и теплые отношения.</w:t>
      </w:r>
    </w:p>
    <w:p w:rsidR="00A03482" w:rsidRPr="00D826CA" w:rsidRDefault="00A03482" w:rsidP="00A03482">
      <w:pPr>
        <w:rPr>
          <w:rFonts w:ascii="Times New Roman" w:hAnsi="Times New Roman" w:cs="Times New Roman"/>
          <w:sz w:val="24"/>
          <w:szCs w:val="24"/>
        </w:rPr>
      </w:pPr>
    </w:p>
    <w:p w:rsidR="009C5749" w:rsidRDefault="009C5749"/>
    <w:sectPr w:rsidR="009C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CC"/>
    <w:rsid w:val="007575CC"/>
    <w:rsid w:val="009C5749"/>
    <w:rsid w:val="00A0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482"/>
    <w:rPr>
      <w:b/>
      <w:bCs/>
    </w:rPr>
  </w:style>
  <w:style w:type="character" w:customStyle="1" w:styleId="apple-converted-space">
    <w:name w:val="apple-converted-space"/>
    <w:basedOn w:val="a0"/>
    <w:rsid w:val="00A03482"/>
  </w:style>
  <w:style w:type="character" w:styleId="a5">
    <w:name w:val="Emphasis"/>
    <w:basedOn w:val="a0"/>
    <w:uiPriority w:val="20"/>
    <w:qFormat/>
    <w:rsid w:val="00A03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482"/>
    <w:rPr>
      <w:b/>
      <w:bCs/>
    </w:rPr>
  </w:style>
  <w:style w:type="character" w:customStyle="1" w:styleId="apple-converted-space">
    <w:name w:val="apple-converted-space"/>
    <w:basedOn w:val="a0"/>
    <w:rsid w:val="00A03482"/>
  </w:style>
  <w:style w:type="character" w:styleId="a5">
    <w:name w:val="Emphasis"/>
    <w:basedOn w:val="a0"/>
    <w:uiPriority w:val="20"/>
    <w:qFormat/>
    <w:rsid w:val="00A03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5761</Characters>
  <Application>Microsoft Office Word</Application>
  <DocSecurity>0</DocSecurity>
  <Lines>48</Lines>
  <Paragraphs>13</Paragraphs>
  <ScaleCrop>false</ScaleCrop>
  <Company>SPecialiST RePack</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2018-08-24T02:56:00Z</dcterms:created>
  <dcterms:modified xsi:type="dcterms:W3CDTF">2018-08-24T02:58:00Z</dcterms:modified>
</cp:coreProperties>
</file>